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0CA" w:rsidRPr="00FE7D8F" w:rsidRDefault="009C10CA" w:rsidP="009C10CA">
      <w:pPr>
        <w:jc w:val="center"/>
        <w:rPr>
          <w:rFonts w:ascii="宋体" w:eastAsia="宋体" w:hAnsi="宋体"/>
          <w:b/>
        </w:rPr>
      </w:pPr>
      <w:r w:rsidRPr="00FE7D8F">
        <w:rPr>
          <w:rFonts w:ascii="宋体" w:eastAsia="宋体" w:hAnsi="宋体" w:hint="eastAsia"/>
          <w:b/>
        </w:rPr>
        <w:t>机场生意：失去高度</w:t>
      </w:r>
    </w:p>
    <w:p w:rsidR="009C10CA" w:rsidRPr="00B66DF1" w:rsidRDefault="009C10CA" w:rsidP="009C10CA">
      <w:pPr>
        <w:rPr>
          <w:rFonts w:ascii="Times New Roman" w:eastAsia="宋体" w:hAnsi="Times New Roman" w:cs="Times New Roman"/>
        </w:rPr>
      </w:pPr>
    </w:p>
    <w:p w:rsidR="009C10CA" w:rsidRPr="00FE7D8F" w:rsidRDefault="009C10CA" w:rsidP="009C10CA">
      <w:pPr>
        <w:jc w:val="center"/>
        <w:rPr>
          <w:rFonts w:ascii="宋体" w:eastAsia="宋体" w:hAnsi="宋体"/>
        </w:rPr>
      </w:pPr>
      <w:r w:rsidRPr="00FE7D8F">
        <w:rPr>
          <w:rFonts w:ascii="宋体" w:eastAsia="宋体" w:hAnsi="宋体" w:hint="eastAsia"/>
        </w:rPr>
        <w:t>千篇一律的商店、更加严格的安保和网约车服务都在侵蚀机场的利润</w:t>
      </w:r>
    </w:p>
    <w:p w:rsidR="009C10CA" w:rsidRPr="00FE7D8F" w:rsidRDefault="009C10CA" w:rsidP="009C10CA">
      <w:pPr>
        <w:rPr>
          <w:rFonts w:ascii="宋体" w:eastAsia="宋体" w:hAnsi="宋体"/>
        </w:rPr>
      </w:pPr>
    </w:p>
    <w:p w:rsidR="009C10CA" w:rsidRPr="00FE7D8F" w:rsidRDefault="009C10CA" w:rsidP="009C10CA">
      <w:pPr>
        <w:ind w:firstLineChars="200" w:firstLine="420"/>
        <w:rPr>
          <w:rFonts w:ascii="宋体" w:eastAsia="宋体" w:hAnsi="宋体"/>
        </w:rPr>
      </w:pPr>
      <w:r w:rsidRPr="00FE7D8F">
        <w:rPr>
          <w:rFonts w:ascii="宋体" w:eastAsia="宋体" w:hAnsi="宋体" w:hint="eastAsia"/>
        </w:rPr>
        <w:t>希思罗机场在</w:t>
      </w:r>
      <w:r w:rsidRPr="00B66DF1">
        <w:rPr>
          <w:rFonts w:ascii="Times New Roman" w:eastAsia="宋体" w:hAnsi="Times New Roman" w:cs="Times New Roman"/>
        </w:rPr>
        <w:t>1946</w:t>
      </w:r>
      <w:r w:rsidRPr="00FE7D8F">
        <w:rPr>
          <w:rFonts w:ascii="宋体" w:eastAsia="宋体" w:hAnsi="宋体" w:hint="eastAsia"/>
        </w:rPr>
        <w:t>年开放时，仅有的零售设施是一个有着印花棉布扶手椅的酒吧和一个小报亭。第一个航站楼就是一个帐篷，相比今天这个伦敦机场里好似大型购物中心的四个航站楼，简直是天壤之别。该机场目前的乘客人均零售支出是所有机场中最高的，这个夏天的热销品包括哈利波特魔杖和仙人掌形的充气垫。</w:t>
      </w:r>
    </w:p>
    <w:p w:rsidR="009C10CA" w:rsidRPr="00B66DF1" w:rsidRDefault="009C10CA" w:rsidP="009C10CA">
      <w:pPr>
        <w:ind w:firstLineChars="200" w:firstLine="420"/>
        <w:rPr>
          <w:rFonts w:ascii="宋体" w:eastAsia="宋体" w:hAnsi="宋体"/>
        </w:rPr>
      </w:pPr>
    </w:p>
    <w:p w:rsidR="009C10CA" w:rsidRPr="00FE7D8F" w:rsidRDefault="009C10CA" w:rsidP="009C10CA">
      <w:pPr>
        <w:ind w:firstLineChars="200" w:firstLine="420"/>
        <w:rPr>
          <w:rFonts w:ascii="宋体" w:eastAsia="宋体" w:hAnsi="宋体"/>
        </w:rPr>
      </w:pPr>
      <w:r w:rsidRPr="00FE7D8F">
        <w:rPr>
          <w:rFonts w:ascii="宋体" w:eastAsia="宋体" w:hAnsi="宋体" w:hint="eastAsia"/>
        </w:rPr>
        <w:t>希思罗机场从候机厅到零售天堂的转变是许多机场的共同经历。</w:t>
      </w:r>
      <w:r w:rsidRPr="00B66DF1">
        <w:rPr>
          <w:rFonts w:ascii="Times New Roman" w:eastAsia="宋体" w:hAnsi="Times New Roman" w:cs="Times New Roman"/>
        </w:rPr>
        <w:t>20</w:t>
      </w:r>
      <w:r w:rsidRPr="00FE7D8F">
        <w:rPr>
          <w:rFonts w:ascii="宋体" w:eastAsia="宋体" w:hAnsi="宋体" w:hint="eastAsia"/>
        </w:rPr>
        <w:t>世纪</w:t>
      </w:r>
      <w:r w:rsidRPr="00B66DF1">
        <w:rPr>
          <w:rFonts w:ascii="Times New Roman" w:eastAsia="宋体" w:hAnsi="Times New Roman" w:cs="Times New Roman"/>
        </w:rPr>
        <w:t>80</w:t>
      </w:r>
      <w:r w:rsidRPr="00FE7D8F">
        <w:rPr>
          <w:rFonts w:ascii="宋体" w:eastAsia="宋体" w:hAnsi="宋体" w:hint="eastAsia"/>
        </w:rPr>
        <w:t>年代以前，机场大部分收入来自航空公司的起降费和地勤费。后来，来自商店、机场停车场、汽车租赁等方面的“非航空业务”收入上升到机场收入的五分之二左右，</w:t>
      </w:r>
      <w:r w:rsidRPr="00B66DF1">
        <w:rPr>
          <w:rFonts w:ascii="Times New Roman" w:eastAsia="宋体" w:hAnsi="Times New Roman" w:cs="Times New Roman"/>
        </w:rPr>
        <w:t>2015</w:t>
      </w:r>
      <w:r w:rsidRPr="00FE7D8F">
        <w:rPr>
          <w:rFonts w:ascii="宋体" w:eastAsia="宋体" w:hAnsi="宋体" w:hint="eastAsia"/>
        </w:rPr>
        <w:t>年在全球范围内达到</w:t>
      </w:r>
      <w:r w:rsidRPr="00B66DF1">
        <w:rPr>
          <w:rFonts w:ascii="Times New Roman" w:eastAsia="宋体" w:hAnsi="Times New Roman" w:cs="Times New Roman"/>
        </w:rPr>
        <w:t>1520</w:t>
      </w:r>
      <w:r w:rsidRPr="00FE7D8F">
        <w:rPr>
          <w:rFonts w:ascii="宋体" w:eastAsia="宋体" w:hAnsi="宋体" w:hint="eastAsia"/>
        </w:rPr>
        <w:t>亿美元。但是，随着种种迹象表明非航空业务收入即将见顶，特别是在北美和欧洲这样成熟的航空市场，业界开始忧心自身的商业模式。</w:t>
      </w:r>
    </w:p>
    <w:p w:rsidR="009C10CA" w:rsidRPr="00FE7D8F" w:rsidRDefault="009C10CA" w:rsidP="009C10CA">
      <w:pPr>
        <w:ind w:firstLineChars="200" w:firstLine="420"/>
        <w:rPr>
          <w:rFonts w:ascii="宋体" w:eastAsia="宋体" w:hAnsi="宋体"/>
        </w:rPr>
      </w:pPr>
    </w:p>
    <w:p w:rsidR="009C10CA" w:rsidRPr="00FE7D8F" w:rsidRDefault="009C10CA" w:rsidP="009C10CA">
      <w:pPr>
        <w:ind w:firstLineChars="200" w:firstLine="420"/>
        <w:rPr>
          <w:rFonts w:ascii="宋体" w:eastAsia="宋体" w:hAnsi="宋体"/>
        </w:rPr>
      </w:pPr>
      <w:r w:rsidRPr="00FE7D8F">
        <w:rPr>
          <w:rFonts w:ascii="宋体" w:eastAsia="宋体" w:hAnsi="宋体" w:hint="eastAsia"/>
        </w:rPr>
        <w:t>如果机场是国有的，运营不是为了盈利，而是为了国家航空公司的利益，那么这种辅助收入就没那么重要了。亚洲、非洲和中东的机场都还属于这种情况。全球有三分之二的机场在亏损：中国有</w:t>
      </w:r>
      <w:r w:rsidRPr="00B66DF1">
        <w:rPr>
          <w:rFonts w:ascii="Times New Roman" w:eastAsia="宋体" w:hAnsi="Times New Roman" w:cs="Times New Roman"/>
        </w:rPr>
        <w:t>75%</w:t>
      </w:r>
      <w:r w:rsidRPr="00FE7D8F">
        <w:rPr>
          <w:rFonts w:ascii="宋体" w:eastAsia="宋体" w:hAnsi="宋体" w:hint="eastAsia"/>
        </w:rPr>
        <w:t>的机场亏损，印度有</w:t>
      </w:r>
      <w:r w:rsidRPr="00B66DF1">
        <w:rPr>
          <w:rFonts w:ascii="Times New Roman" w:eastAsia="宋体" w:hAnsi="Times New Roman" w:cs="Times New Roman"/>
        </w:rPr>
        <w:t>90%</w:t>
      </w:r>
      <w:r w:rsidRPr="00FE7D8F">
        <w:rPr>
          <w:rFonts w:ascii="宋体" w:eastAsia="宋体" w:hAnsi="宋体" w:hint="eastAsia"/>
        </w:rPr>
        <w:t>。但欧洲和美洲的机场多数都要自负盈亏。</w:t>
      </w:r>
    </w:p>
    <w:p w:rsidR="009C10CA" w:rsidRPr="00FE7D8F" w:rsidRDefault="009C10CA" w:rsidP="009C10CA">
      <w:pPr>
        <w:ind w:firstLineChars="200" w:firstLine="420"/>
        <w:rPr>
          <w:rFonts w:ascii="宋体" w:eastAsia="宋体" w:hAnsi="宋体"/>
        </w:rPr>
      </w:pPr>
    </w:p>
    <w:p w:rsidR="009C10CA" w:rsidRPr="00FE7D8F" w:rsidRDefault="009C10CA" w:rsidP="009C10CA">
      <w:pPr>
        <w:ind w:firstLineChars="200" w:firstLine="420"/>
        <w:rPr>
          <w:rFonts w:ascii="宋体" w:eastAsia="宋体" w:hAnsi="宋体"/>
        </w:rPr>
      </w:pPr>
      <w:r w:rsidRPr="00FE7D8F">
        <w:rPr>
          <w:rFonts w:ascii="宋体" w:eastAsia="宋体" w:hAnsi="宋体" w:hint="eastAsia"/>
        </w:rPr>
        <w:t>上世纪</w:t>
      </w:r>
      <w:r w:rsidRPr="00B66DF1">
        <w:rPr>
          <w:rFonts w:ascii="Times New Roman" w:eastAsia="宋体" w:hAnsi="Times New Roman" w:cs="Times New Roman"/>
        </w:rPr>
        <w:t>80</w:t>
      </w:r>
      <w:r w:rsidRPr="00FE7D8F">
        <w:rPr>
          <w:rFonts w:ascii="宋体" w:eastAsia="宋体" w:hAnsi="宋体" w:hint="eastAsia"/>
        </w:rPr>
        <w:t>年代，英国率先实行私有化。</w:t>
      </w:r>
      <w:r w:rsidRPr="00B66DF1">
        <w:rPr>
          <w:rFonts w:ascii="Times New Roman" w:eastAsia="宋体" w:hAnsi="Times New Roman" w:cs="Times New Roman"/>
        </w:rPr>
        <w:t>1994</w:t>
      </w:r>
      <w:r w:rsidRPr="00FE7D8F">
        <w:rPr>
          <w:rFonts w:ascii="宋体" w:eastAsia="宋体" w:hAnsi="宋体" w:hint="eastAsia"/>
        </w:rPr>
        <w:t>年，加拿大将其主要机场租赁给私营实体，现在正在考虑是否将它们彻底出售。美国各州预算吃紧，令大多数公有机场都交由必须保持收支平衡的独立机构来管理。私有化浪潮正席卷欧洲，现在近一半的机场容量都归私营企业所有。法国在巴黎的主要机场仍然部分控制在国家手中，但总统马克龙的目标是全部卖掉。拉美国家紧随其后。</w:t>
      </w:r>
    </w:p>
    <w:p w:rsidR="009C10CA" w:rsidRPr="00FE7D8F" w:rsidRDefault="009C10CA" w:rsidP="009C10CA">
      <w:pPr>
        <w:ind w:firstLineChars="200" w:firstLine="420"/>
        <w:rPr>
          <w:rFonts w:ascii="宋体" w:eastAsia="宋体" w:hAnsi="宋体"/>
        </w:rPr>
      </w:pPr>
    </w:p>
    <w:p w:rsidR="009C10CA" w:rsidRPr="00FE7D8F" w:rsidRDefault="009C10CA" w:rsidP="009C10CA">
      <w:pPr>
        <w:ind w:firstLineChars="200" w:firstLine="420"/>
        <w:rPr>
          <w:rFonts w:ascii="宋体" w:eastAsia="宋体" w:hAnsi="宋体"/>
        </w:rPr>
      </w:pPr>
      <w:r w:rsidRPr="00FE7D8F">
        <w:rPr>
          <w:rFonts w:ascii="宋体" w:eastAsia="宋体" w:hAnsi="宋体" w:hint="eastAsia"/>
        </w:rPr>
        <w:t>它们可能错过了私有化的好时机。虽然全球旅客人数仍在迅速增长——航空业组织国际航空运输协会（</w:t>
      </w:r>
      <w:r w:rsidRPr="00B66DF1">
        <w:rPr>
          <w:rFonts w:ascii="Times New Roman" w:eastAsia="宋体" w:hAnsi="Times New Roman" w:cs="Times New Roman"/>
        </w:rPr>
        <w:t>IATA</w:t>
      </w:r>
      <w:r w:rsidRPr="00FE7D8F">
        <w:rPr>
          <w:rFonts w:ascii="宋体" w:eastAsia="宋体" w:hAnsi="宋体" w:hint="eastAsia"/>
        </w:rPr>
        <w:t>）的数据显示去年的增幅为</w:t>
      </w:r>
      <w:r w:rsidRPr="00B66DF1">
        <w:rPr>
          <w:rFonts w:ascii="Times New Roman" w:eastAsia="宋体" w:hAnsi="Times New Roman" w:cs="Times New Roman"/>
        </w:rPr>
        <w:t>6.3%</w:t>
      </w:r>
      <w:r w:rsidRPr="00FE7D8F">
        <w:rPr>
          <w:rFonts w:ascii="宋体" w:eastAsia="宋体" w:hAnsi="宋体" w:hint="eastAsia"/>
        </w:rPr>
        <w:t>，但北美和欧洲机场的人均非航空业务营收却在下滑，部分抵消了旅客人数增加带来的航空收入增长。</w:t>
      </w:r>
    </w:p>
    <w:p w:rsidR="009C10CA" w:rsidRPr="00FE7D8F" w:rsidRDefault="009C10CA" w:rsidP="009C10CA">
      <w:pPr>
        <w:ind w:firstLineChars="200" w:firstLine="420"/>
        <w:rPr>
          <w:rFonts w:ascii="宋体" w:eastAsia="宋体" w:hAnsi="宋体"/>
        </w:rPr>
      </w:pPr>
    </w:p>
    <w:p w:rsidR="009C10CA" w:rsidRPr="00FE7D8F" w:rsidRDefault="009C10CA" w:rsidP="009C10CA">
      <w:pPr>
        <w:ind w:firstLineChars="200" w:firstLine="420"/>
        <w:rPr>
          <w:rFonts w:ascii="宋体" w:eastAsia="宋体" w:hAnsi="宋体"/>
        </w:rPr>
      </w:pPr>
      <w:r w:rsidRPr="00FE7D8F">
        <w:rPr>
          <w:rFonts w:ascii="宋体" w:eastAsia="宋体" w:hAnsi="宋体" w:hint="eastAsia"/>
        </w:rPr>
        <w:t>在零售方面，一些暂时性因素正在发挥作用，例如中国国家主席习近平发起反腐风暴，抑制了高消费的中国人购买奢侈品。一系列恐怖袭击事件发生后，额外增加的安检减少了旅客的购物时间，这可能会在将来发生变化。</w:t>
      </w:r>
    </w:p>
    <w:p w:rsidR="009C10CA" w:rsidRPr="00FE7D8F" w:rsidRDefault="009C10CA" w:rsidP="009C10CA">
      <w:pPr>
        <w:ind w:firstLineChars="200" w:firstLine="420"/>
        <w:rPr>
          <w:rFonts w:ascii="宋体" w:eastAsia="宋体" w:hAnsi="宋体"/>
        </w:rPr>
      </w:pPr>
    </w:p>
    <w:p w:rsidR="009C10CA" w:rsidRPr="00FE7D8F" w:rsidRDefault="009C10CA" w:rsidP="009C10CA">
      <w:pPr>
        <w:ind w:firstLineChars="200" w:firstLine="420"/>
        <w:rPr>
          <w:rFonts w:ascii="宋体" w:eastAsia="宋体" w:hAnsi="宋体"/>
        </w:rPr>
      </w:pPr>
      <w:r w:rsidRPr="00FE7D8F">
        <w:rPr>
          <w:rFonts w:ascii="宋体" w:eastAsia="宋体" w:hAnsi="宋体" w:hint="eastAsia"/>
        </w:rPr>
        <w:t>但也有结构性的原因。机场设计大师、英国杂志《</w:t>
      </w:r>
      <w:r w:rsidRPr="00B66DF1">
        <w:rPr>
          <w:rFonts w:ascii="Times New Roman" w:eastAsia="宋体" w:hAnsi="Times New Roman" w:cs="Times New Roman"/>
        </w:rPr>
        <w:t>Monocle</w:t>
      </w:r>
      <w:r w:rsidRPr="00FE7D8F">
        <w:rPr>
          <w:rFonts w:ascii="宋体" w:eastAsia="宋体" w:hAnsi="宋体" w:hint="eastAsia"/>
        </w:rPr>
        <w:t>》总编泰勒·布鲁雷（</w:t>
      </w:r>
      <w:r w:rsidRPr="00B66DF1">
        <w:rPr>
          <w:rFonts w:ascii="Times New Roman" w:eastAsia="宋体" w:hAnsi="Times New Roman" w:cs="Times New Roman"/>
        </w:rPr>
        <w:t>Tyler Brûlé</w:t>
      </w:r>
      <w:r w:rsidRPr="00FE7D8F">
        <w:rPr>
          <w:rFonts w:ascii="宋体" w:eastAsia="宋体" w:hAnsi="宋体" w:hint="eastAsia"/>
        </w:rPr>
        <w:t>）指出，世界各地机场的免税店和奢侈品奥特莱斯店几乎一模一样，让许多旅客对陈列的商品无甚兴致。而且经常搭乘飞机的旅客主体已经转变为消费能力较弱的人群，无助于商店的销售。年初，巴黎机场公司（</w:t>
      </w:r>
      <w:r w:rsidRPr="00B66DF1">
        <w:rPr>
          <w:rFonts w:ascii="Times New Roman" w:eastAsia="宋体" w:hAnsi="Times New Roman" w:cs="Times New Roman"/>
        </w:rPr>
        <w:t>Aéroports de Paris</w:t>
      </w:r>
      <w:r w:rsidRPr="00FE7D8F">
        <w:rPr>
          <w:rFonts w:ascii="宋体" w:eastAsia="宋体" w:hAnsi="宋体" w:hint="eastAsia"/>
        </w:rPr>
        <w:t>）、法兰克福机场和阿姆斯特丹的史基浦机场（</w:t>
      </w:r>
      <w:r w:rsidRPr="00B66DF1">
        <w:rPr>
          <w:rFonts w:ascii="Times New Roman" w:eastAsia="宋体" w:hAnsi="Times New Roman" w:cs="Times New Roman"/>
        </w:rPr>
        <w:t>Schiphol</w:t>
      </w:r>
      <w:r w:rsidRPr="00FE7D8F">
        <w:rPr>
          <w:rFonts w:ascii="宋体" w:eastAsia="宋体" w:hAnsi="宋体" w:hint="eastAsia"/>
        </w:rPr>
        <w:t>）宣称</w:t>
      </w:r>
      <w:r w:rsidRPr="00B66DF1">
        <w:rPr>
          <w:rFonts w:ascii="Times New Roman" w:eastAsia="宋体" w:hAnsi="Times New Roman" w:cs="Times New Roman"/>
        </w:rPr>
        <w:t>2016</w:t>
      </w:r>
      <w:r w:rsidRPr="00FE7D8F">
        <w:rPr>
          <w:rFonts w:ascii="宋体" w:eastAsia="宋体" w:hAnsi="宋体" w:hint="eastAsia"/>
        </w:rPr>
        <w:t>年旅客人均消费约下降了</w:t>
      </w:r>
      <w:r w:rsidRPr="00B66DF1">
        <w:rPr>
          <w:rFonts w:ascii="Times New Roman" w:eastAsia="宋体" w:hAnsi="Times New Roman" w:cs="Times New Roman"/>
        </w:rPr>
        <w:t>4%</w:t>
      </w:r>
      <w:r w:rsidRPr="00FE7D8F">
        <w:rPr>
          <w:rFonts w:ascii="宋体" w:eastAsia="宋体" w:hAnsi="宋体" w:hint="eastAsia"/>
        </w:rPr>
        <w:t>至</w:t>
      </w:r>
      <w:r w:rsidRPr="00B66DF1">
        <w:rPr>
          <w:rFonts w:ascii="Times New Roman" w:eastAsia="宋体" w:hAnsi="Times New Roman" w:cs="Times New Roman"/>
        </w:rPr>
        <w:t>8%</w:t>
      </w:r>
      <w:r w:rsidRPr="00FE7D8F">
        <w:rPr>
          <w:rFonts w:ascii="宋体" w:eastAsia="宋体" w:hAnsi="宋体" w:hint="eastAsia"/>
        </w:rPr>
        <w:t>。</w:t>
      </w:r>
    </w:p>
    <w:p w:rsidR="009C10CA" w:rsidRPr="00FE7D8F" w:rsidRDefault="009C10CA" w:rsidP="009C10CA">
      <w:pPr>
        <w:ind w:firstLineChars="200" w:firstLine="420"/>
        <w:rPr>
          <w:rFonts w:ascii="宋体" w:eastAsia="宋体" w:hAnsi="宋体"/>
        </w:rPr>
      </w:pPr>
    </w:p>
    <w:p w:rsidR="009C10CA" w:rsidRPr="00FE7D8F" w:rsidRDefault="009C10CA" w:rsidP="009C10CA">
      <w:pPr>
        <w:ind w:firstLineChars="200" w:firstLine="420"/>
        <w:rPr>
          <w:rFonts w:ascii="宋体" w:eastAsia="宋体" w:hAnsi="宋体"/>
        </w:rPr>
      </w:pPr>
      <w:r w:rsidRPr="00FE7D8F">
        <w:rPr>
          <w:rFonts w:ascii="宋体" w:eastAsia="宋体" w:hAnsi="宋体" w:hint="eastAsia"/>
        </w:rPr>
        <w:t>另外两项收入受到的威胁更大，尤其在北美，即停车场收入（占北美机场非航空业务收入的五分之二）和汽车租赁业务（占五分之一）。在欧洲机场，这两个比例分别是</w:t>
      </w:r>
      <w:r w:rsidRPr="00B66DF1">
        <w:rPr>
          <w:rFonts w:ascii="Times New Roman" w:eastAsia="宋体" w:hAnsi="Times New Roman" w:cs="Times New Roman"/>
        </w:rPr>
        <w:t>20%</w:t>
      </w:r>
      <w:r w:rsidRPr="00FE7D8F">
        <w:rPr>
          <w:rFonts w:ascii="宋体" w:eastAsia="宋体" w:hAnsi="宋体" w:hint="eastAsia"/>
        </w:rPr>
        <w:t>和</w:t>
      </w:r>
      <w:r w:rsidRPr="00B66DF1">
        <w:rPr>
          <w:rFonts w:ascii="Times New Roman" w:eastAsia="宋体" w:hAnsi="Times New Roman" w:cs="Times New Roman"/>
        </w:rPr>
        <w:t>3%</w:t>
      </w:r>
      <w:r w:rsidRPr="00FE7D8F">
        <w:rPr>
          <w:rFonts w:ascii="宋体" w:eastAsia="宋体" w:hAnsi="宋体" w:hint="eastAsia"/>
        </w:rPr>
        <w:t>（见图表）。这些业务正受到网约车应用的威胁，主要是优步和</w:t>
      </w:r>
      <w:r w:rsidRPr="00B66DF1">
        <w:rPr>
          <w:rFonts w:ascii="Times New Roman" w:eastAsia="宋体" w:hAnsi="Times New Roman" w:cs="Times New Roman"/>
        </w:rPr>
        <w:t>Lyft</w:t>
      </w:r>
      <w:r w:rsidRPr="00FE7D8F">
        <w:rPr>
          <w:rFonts w:ascii="宋体" w:eastAsia="宋体" w:hAnsi="宋体" w:hint="eastAsia"/>
        </w:rPr>
        <w:t>。这类应用让打车变得比租车或在机场停车更实惠。各个机场管理部门表示，去年停车收入未能达到预算案预期，缺口最多达十分之一，而且预计明年收入会更低。许多机场先是试图阻止优步和</w:t>
      </w:r>
      <w:r w:rsidRPr="00B66DF1">
        <w:rPr>
          <w:rFonts w:ascii="Times New Roman" w:eastAsia="宋体" w:hAnsi="Times New Roman" w:cs="Times New Roman"/>
        </w:rPr>
        <w:t>Lyft</w:t>
      </w:r>
      <w:r w:rsidRPr="00FE7D8F">
        <w:rPr>
          <w:rFonts w:ascii="宋体" w:eastAsia="宋体" w:hAnsi="宋体" w:hint="eastAsia"/>
        </w:rPr>
        <w:t>的汽</w:t>
      </w:r>
      <w:r w:rsidRPr="00FE7D8F">
        <w:rPr>
          <w:rFonts w:ascii="宋体" w:eastAsia="宋体" w:hAnsi="宋体" w:hint="eastAsia"/>
        </w:rPr>
        <w:lastRenderedPageBreak/>
        <w:t>车进入出租车候客区，但是司机有规避限制的方法，比如在邻近的建筑里载客。现在更多的机场还是允许优步和</w:t>
      </w:r>
      <w:r w:rsidRPr="00B66DF1">
        <w:rPr>
          <w:rFonts w:ascii="Times New Roman" w:eastAsia="宋体" w:hAnsi="Times New Roman" w:cs="Times New Roman"/>
        </w:rPr>
        <w:t>Lyft</w:t>
      </w:r>
      <w:r w:rsidRPr="00FE7D8F">
        <w:rPr>
          <w:rFonts w:ascii="宋体" w:eastAsia="宋体" w:hAnsi="宋体" w:hint="eastAsia"/>
        </w:rPr>
        <w:t>的车辆在机场候客。</w:t>
      </w:r>
    </w:p>
    <w:p w:rsidR="009C10CA" w:rsidRPr="00FE7D8F" w:rsidRDefault="009C10CA" w:rsidP="009C10CA">
      <w:pPr>
        <w:ind w:firstLineChars="200" w:firstLine="420"/>
        <w:rPr>
          <w:rFonts w:ascii="宋体" w:eastAsia="宋体" w:hAnsi="宋体"/>
        </w:rPr>
      </w:pPr>
    </w:p>
    <w:p w:rsidR="009C10CA" w:rsidRPr="00FE7D8F" w:rsidRDefault="009C10CA" w:rsidP="009C10CA">
      <w:pPr>
        <w:ind w:firstLineChars="200" w:firstLine="420"/>
        <w:rPr>
          <w:rFonts w:ascii="宋体" w:eastAsia="宋体" w:hAnsi="宋体"/>
        </w:rPr>
      </w:pPr>
      <w:r w:rsidRPr="00FE7D8F">
        <w:rPr>
          <w:rFonts w:ascii="宋体" w:eastAsia="宋体" w:hAnsi="宋体" w:hint="eastAsia"/>
        </w:rPr>
        <w:t>波士顿咨询公司的弗朗索瓦-哈维尔·德伦克勒斯（</w:t>
      </w:r>
      <w:r w:rsidRPr="00B66DF1">
        <w:rPr>
          <w:rFonts w:ascii="Times New Roman" w:eastAsia="宋体" w:hAnsi="Times New Roman" w:cs="Times New Roman"/>
        </w:rPr>
        <w:t>Francois-Xavier Delenclos</w:t>
      </w:r>
      <w:r w:rsidRPr="00FE7D8F">
        <w:rPr>
          <w:rFonts w:ascii="宋体" w:eastAsia="宋体" w:hAnsi="宋体" w:hint="eastAsia"/>
        </w:rPr>
        <w:t>）认为，新技术可能的发展方向和环境监管将继续削减机场停车和租车的收入。由于机场必须达到当地的空气污染指标，因此会设法劝阻乘客使用燃油汽车。例如，希思罗机场希望到</w:t>
      </w:r>
      <w:r w:rsidRPr="00B66DF1">
        <w:rPr>
          <w:rFonts w:ascii="Times New Roman" w:eastAsia="宋体" w:hAnsi="Times New Roman" w:cs="Times New Roman"/>
        </w:rPr>
        <w:t>2040</w:t>
      </w:r>
      <w:r w:rsidRPr="00FE7D8F">
        <w:rPr>
          <w:rFonts w:ascii="宋体" w:eastAsia="宋体" w:hAnsi="宋体" w:hint="eastAsia"/>
        </w:rPr>
        <w:t>年，乘坐公共交通工具到机场的乘客比例能从</w:t>
      </w:r>
      <w:r w:rsidRPr="00B66DF1">
        <w:rPr>
          <w:rFonts w:ascii="Times New Roman" w:eastAsia="宋体" w:hAnsi="Times New Roman" w:cs="Times New Roman"/>
        </w:rPr>
        <w:t>41%</w:t>
      </w:r>
      <w:r w:rsidRPr="00FE7D8F">
        <w:rPr>
          <w:rFonts w:ascii="宋体" w:eastAsia="宋体" w:hAnsi="宋体" w:hint="eastAsia"/>
        </w:rPr>
        <w:t>增加到</w:t>
      </w:r>
      <w:r w:rsidRPr="00B66DF1">
        <w:rPr>
          <w:rFonts w:ascii="Times New Roman" w:eastAsia="宋体" w:hAnsi="Times New Roman" w:cs="Times New Roman"/>
        </w:rPr>
        <w:t>55%</w:t>
      </w:r>
      <w:r w:rsidRPr="00FE7D8F">
        <w:rPr>
          <w:rFonts w:ascii="宋体" w:eastAsia="宋体" w:hAnsi="宋体" w:hint="eastAsia"/>
        </w:rPr>
        <w:t>。许多美国机场也有类似的目标。即使采用电动无人驾驶汽车，它们也不会多做停留。乘客下车后，它们将能够自行返回。</w:t>
      </w:r>
    </w:p>
    <w:p w:rsidR="009C10CA" w:rsidRPr="00FE7D8F" w:rsidRDefault="009C10CA" w:rsidP="009C10CA">
      <w:pPr>
        <w:ind w:firstLineChars="200" w:firstLine="420"/>
        <w:rPr>
          <w:rFonts w:ascii="宋体" w:eastAsia="宋体" w:hAnsi="宋体"/>
        </w:rPr>
      </w:pPr>
    </w:p>
    <w:p w:rsidR="009C10CA" w:rsidRPr="00FE7D8F" w:rsidRDefault="009C10CA" w:rsidP="009C10CA">
      <w:pPr>
        <w:ind w:firstLineChars="200" w:firstLine="420"/>
        <w:rPr>
          <w:rFonts w:ascii="宋体" w:eastAsia="宋体" w:hAnsi="宋体"/>
        </w:rPr>
      </w:pPr>
      <w:r w:rsidRPr="00FE7D8F">
        <w:rPr>
          <w:rFonts w:ascii="宋体" w:eastAsia="宋体" w:hAnsi="宋体" w:hint="eastAsia"/>
        </w:rPr>
        <w:t>正当美国和欧洲的机场需要更多的现金来扩张，以满足对航班的需求之时，机场收入却停滞不前。根据位于布鲁塞尔的行业组织国际机场理事会欧洲地区分会（</w:t>
      </w:r>
      <w:r w:rsidRPr="00B66DF1">
        <w:rPr>
          <w:rFonts w:ascii="Times New Roman" w:eastAsia="宋体" w:hAnsi="Times New Roman" w:cs="Times New Roman"/>
        </w:rPr>
        <w:t>ACI Europe</w:t>
      </w:r>
      <w:r w:rsidRPr="00FE7D8F">
        <w:rPr>
          <w:rFonts w:ascii="宋体" w:eastAsia="宋体" w:hAnsi="宋体" w:hint="eastAsia"/>
        </w:rPr>
        <w:t>）的总干事奥利维尔·扬科维奇（</w:t>
      </w:r>
      <w:r w:rsidRPr="00B66DF1">
        <w:rPr>
          <w:rFonts w:ascii="Times New Roman" w:eastAsia="宋体" w:hAnsi="Times New Roman" w:cs="Times New Roman"/>
        </w:rPr>
        <w:t>Olivier Jankovec</w:t>
      </w:r>
      <w:r w:rsidRPr="00FE7D8F">
        <w:rPr>
          <w:rFonts w:ascii="宋体" w:eastAsia="宋体" w:hAnsi="宋体" w:hint="eastAsia"/>
        </w:rPr>
        <w:t>）的说法，如果不能做超出当前计划的扩张，到</w:t>
      </w:r>
      <w:r w:rsidRPr="00B66DF1">
        <w:rPr>
          <w:rFonts w:ascii="Times New Roman" w:eastAsia="宋体" w:hAnsi="Times New Roman" w:cs="Times New Roman"/>
        </w:rPr>
        <w:t>2035</w:t>
      </w:r>
      <w:r w:rsidRPr="00FE7D8F">
        <w:rPr>
          <w:rFonts w:ascii="宋体" w:eastAsia="宋体" w:hAnsi="宋体" w:hint="eastAsia"/>
        </w:rPr>
        <w:t>年，欧洲最大的</w:t>
      </w:r>
      <w:r w:rsidRPr="00B66DF1">
        <w:rPr>
          <w:rFonts w:ascii="Times New Roman" w:eastAsia="宋体" w:hAnsi="Times New Roman" w:cs="Times New Roman"/>
        </w:rPr>
        <w:t>19</w:t>
      </w:r>
      <w:r w:rsidRPr="00FE7D8F">
        <w:rPr>
          <w:rFonts w:ascii="宋体" w:eastAsia="宋体" w:hAnsi="宋体" w:hint="eastAsia"/>
        </w:rPr>
        <w:t>个机场将和现在已满负荷运转的希思罗机场一样拥挤。在美国，监管机构联邦航空管理局（</w:t>
      </w:r>
      <w:r w:rsidRPr="00B66DF1">
        <w:rPr>
          <w:rFonts w:ascii="Times New Roman" w:eastAsia="宋体" w:hAnsi="Times New Roman" w:cs="Times New Roman"/>
        </w:rPr>
        <w:t>FAA</w:t>
      </w:r>
      <w:r w:rsidRPr="00FE7D8F">
        <w:rPr>
          <w:rFonts w:ascii="宋体" w:eastAsia="宋体" w:hAnsi="宋体" w:hint="eastAsia"/>
        </w:rPr>
        <w:t>）估计，</w:t>
      </w:r>
      <w:r w:rsidRPr="00B66DF1">
        <w:rPr>
          <w:rFonts w:ascii="Times New Roman" w:eastAsia="宋体" w:hAnsi="Times New Roman" w:cs="Times New Roman"/>
        </w:rPr>
        <w:t>2012</w:t>
      </w:r>
      <w:r w:rsidRPr="00FE7D8F">
        <w:rPr>
          <w:rFonts w:ascii="宋体" w:eastAsia="宋体" w:hAnsi="宋体" w:hint="eastAsia"/>
        </w:rPr>
        <w:t>年美国机场的拥挤和延误造成了</w:t>
      </w:r>
      <w:r w:rsidRPr="00B66DF1">
        <w:rPr>
          <w:rFonts w:ascii="Times New Roman" w:eastAsia="宋体" w:hAnsi="Times New Roman" w:cs="Times New Roman"/>
        </w:rPr>
        <w:t>220</w:t>
      </w:r>
      <w:r w:rsidRPr="00FE7D8F">
        <w:rPr>
          <w:rFonts w:ascii="宋体" w:eastAsia="宋体" w:hAnsi="宋体" w:hint="eastAsia"/>
        </w:rPr>
        <w:t>亿美元的经济损失；如果容量不增加，到</w:t>
      </w:r>
      <w:r w:rsidRPr="00B66DF1">
        <w:rPr>
          <w:rFonts w:ascii="Times New Roman" w:eastAsia="宋体" w:hAnsi="Times New Roman" w:cs="Times New Roman"/>
        </w:rPr>
        <w:t>2020</w:t>
      </w:r>
      <w:r w:rsidRPr="00FE7D8F">
        <w:rPr>
          <w:rFonts w:ascii="宋体" w:eastAsia="宋体" w:hAnsi="宋体" w:hint="eastAsia"/>
        </w:rPr>
        <w:t>年损失将达</w:t>
      </w:r>
      <w:r w:rsidRPr="00B66DF1">
        <w:rPr>
          <w:rFonts w:ascii="Times New Roman" w:eastAsia="宋体" w:hAnsi="Times New Roman" w:cs="Times New Roman"/>
        </w:rPr>
        <w:t>340</w:t>
      </w:r>
      <w:r w:rsidRPr="00FE7D8F">
        <w:rPr>
          <w:rFonts w:ascii="宋体" w:eastAsia="宋体" w:hAnsi="宋体" w:hint="eastAsia"/>
        </w:rPr>
        <w:t>亿美元，到</w:t>
      </w:r>
      <w:r w:rsidRPr="00B66DF1">
        <w:rPr>
          <w:rFonts w:ascii="Times New Roman" w:eastAsia="宋体" w:hAnsi="Times New Roman" w:cs="Times New Roman"/>
        </w:rPr>
        <w:t>2040</w:t>
      </w:r>
      <w:r w:rsidRPr="00FE7D8F">
        <w:rPr>
          <w:rFonts w:ascii="宋体" w:eastAsia="宋体" w:hAnsi="宋体" w:hint="eastAsia"/>
        </w:rPr>
        <w:t>年将达</w:t>
      </w:r>
      <w:r w:rsidRPr="00B66DF1">
        <w:rPr>
          <w:rFonts w:ascii="Times New Roman" w:eastAsia="宋体" w:hAnsi="Times New Roman" w:cs="Times New Roman"/>
        </w:rPr>
        <w:t>630</w:t>
      </w:r>
      <w:r w:rsidRPr="00FE7D8F">
        <w:rPr>
          <w:rFonts w:ascii="宋体" w:eastAsia="宋体" w:hAnsi="宋体" w:hint="eastAsia"/>
        </w:rPr>
        <w:t>亿美元。同时，机场建设成本的增长速度比总体通货膨胀的速度快出两倍还多，这主要是由于专业劳动力成本的上升。</w:t>
      </w:r>
    </w:p>
    <w:p w:rsidR="009C10CA" w:rsidRPr="00FE7D8F" w:rsidRDefault="009C10CA" w:rsidP="009C10CA">
      <w:pPr>
        <w:ind w:firstLineChars="200" w:firstLine="420"/>
        <w:rPr>
          <w:rFonts w:ascii="宋体" w:eastAsia="宋体" w:hAnsi="宋体"/>
        </w:rPr>
      </w:pPr>
    </w:p>
    <w:p w:rsidR="009C10CA" w:rsidRPr="00FE7D8F" w:rsidRDefault="009C10CA" w:rsidP="009C10CA">
      <w:pPr>
        <w:ind w:firstLineChars="200" w:firstLine="420"/>
        <w:rPr>
          <w:rFonts w:ascii="宋体" w:eastAsia="宋体" w:hAnsi="宋体"/>
        </w:rPr>
      </w:pPr>
      <w:r w:rsidRPr="00FE7D8F">
        <w:rPr>
          <w:rFonts w:ascii="宋体" w:eastAsia="宋体" w:hAnsi="宋体" w:hint="eastAsia"/>
        </w:rPr>
        <w:t>对于那些搭乘飞机的人来说，这是个坏消息。如果机场没有多余的空间提供给其他航空公司，现有航空公司就可以提高票价，而不用担心新的竞争对手进入。现有的航空公司也不想为机场扩建买单。希思罗机场和都柏林机场为支付新跑道的建设费用而计划增收起落费，英西合资的国际航空集团（</w:t>
      </w:r>
      <w:r w:rsidRPr="00B66DF1">
        <w:rPr>
          <w:rFonts w:ascii="Times New Roman" w:eastAsia="宋体" w:hAnsi="Times New Roman" w:cs="Times New Roman"/>
        </w:rPr>
        <w:t>IAG</w:t>
      </w:r>
      <w:r w:rsidRPr="00FE7D8F">
        <w:rPr>
          <w:rFonts w:ascii="宋体" w:eastAsia="宋体" w:hAnsi="宋体" w:hint="eastAsia"/>
        </w:rPr>
        <w:t>）为旗下英国航空等公司提出抵制。未来还会有更多这样的角力，因为靠卖充气垫和免税皇冠伏特加（</w:t>
      </w:r>
      <w:r w:rsidRPr="00B66DF1">
        <w:rPr>
          <w:rFonts w:ascii="Times New Roman" w:eastAsia="宋体" w:hAnsi="Times New Roman" w:cs="Times New Roman"/>
        </w:rPr>
        <w:t>Smirnoff vodka</w:t>
      </w:r>
      <w:r w:rsidRPr="00FE7D8F">
        <w:rPr>
          <w:rFonts w:ascii="宋体" w:eastAsia="宋体" w:hAnsi="宋体" w:hint="eastAsia"/>
        </w:rPr>
        <w:t>）并不能支付美国和欧洲所需的所有航站楼和跑道的建设费用。</w:t>
      </w:r>
      <w:r w:rsidRPr="00FE7D8F">
        <w:rPr>
          <w:rFonts w:ascii="宋体" w:eastAsia="MS Mincho" w:hAnsi="MS Mincho" w:cs="MS Mincho" w:hint="eastAsia"/>
        </w:rPr>
        <w:t>​​​​</w:t>
      </w:r>
    </w:p>
    <w:p w:rsidR="00875B80" w:rsidRPr="009C10CA" w:rsidRDefault="00875B80"/>
    <w:sectPr w:rsidR="00875B80" w:rsidRPr="009C10CA" w:rsidSect="00AC25D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5B80" w:rsidRDefault="00875B80" w:rsidP="009C10CA">
      <w:r>
        <w:separator/>
      </w:r>
    </w:p>
  </w:endnote>
  <w:endnote w:type="continuationSeparator" w:id="1">
    <w:p w:rsidR="00875B80" w:rsidRDefault="00875B80" w:rsidP="009C10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5B80" w:rsidRDefault="00875B80" w:rsidP="009C10CA">
      <w:r>
        <w:separator/>
      </w:r>
    </w:p>
  </w:footnote>
  <w:footnote w:type="continuationSeparator" w:id="1">
    <w:p w:rsidR="00875B80" w:rsidRDefault="00875B80" w:rsidP="009C10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10CA"/>
    <w:rsid w:val="00875B80"/>
    <w:rsid w:val="009C10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10C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10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C10CA"/>
    <w:rPr>
      <w:sz w:val="18"/>
      <w:szCs w:val="18"/>
    </w:rPr>
  </w:style>
  <w:style w:type="paragraph" w:styleId="a4">
    <w:name w:val="footer"/>
    <w:basedOn w:val="a"/>
    <w:link w:val="Char0"/>
    <w:uiPriority w:val="99"/>
    <w:semiHidden/>
    <w:unhideWhenUsed/>
    <w:rsid w:val="009C10C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C10C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315</Words>
  <Characters>1799</Characters>
  <Application>Microsoft Office Word</Application>
  <DocSecurity>0</DocSecurity>
  <Lines>14</Lines>
  <Paragraphs>4</Paragraphs>
  <ScaleCrop>false</ScaleCrop>
  <Company/>
  <LinksUpToDate>false</LinksUpToDate>
  <CharactersWithSpaces>2110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2</cp:revision>
  <dcterms:created xsi:type="dcterms:W3CDTF">2017-11-23T06:12:00Z</dcterms:created>
  <dcterms:modified xsi:type="dcterms:W3CDTF">2017-11-23T06:13:00Z</dcterms:modified>
</cp:coreProperties>
</file>