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DEC69" w14:textId="343CC849" w:rsidR="008C2D73" w:rsidRPr="0079002F" w:rsidRDefault="0079002F" w:rsidP="0079002F">
      <w:pPr>
        <w:jc w:val="center"/>
        <w:rPr>
          <w:rFonts w:ascii="宋体" w:eastAsia="宋体" w:hAnsi="宋体"/>
          <w:b/>
        </w:rPr>
      </w:pPr>
      <w:r w:rsidRPr="0079002F">
        <w:rPr>
          <w:rFonts w:ascii="宋体" w:eastAsia="宋体" w:hAnsi="宋体" w:hint="eastAsia"/>
          <w:b/>
        </w:rPr>
        <w:t>商务部新闻发言人就美</w:t>
      </w:r>
      <w:r w:rsidRPr="0079002F">
        <w:rPr>
          <w:rFonts w:ascii="宋体" w:eastAsia="宋体" w:hAnsi="宋体"/>
          <w:b/>
        </w:rPr>
        <w:t>301调查决定发表谈话</w:t>
      </w:r>
    </w:p>
    <w:p w14:paraId="1ADC6925" w14:textId="14BA7501" w:rsidR="0079002F" w:rsidRPr="0079002F" w:rsidRDefault="0079002F" w:rsidP="0079002F">
      <w:pPr>
        <w:rPr>
          <w:rFonts w:ascii="宋体" w:eastAsia="宋体" w:hAnsi="宋体"/>
        </w:rPr>
      </w:pPr>
    </w:p>
    <w:p w14:paraId="33F10773" w14:textId="6FFA65B3" w:rsidR="0079002F" w:rsidRDefault="0079002F" w:rsidP="0079002F">
      <w:pPr>
        <w:ind w:firstLineChars="200" w:firstLine="420"/>
        <w:rPr>
          <w:rFonts w:ascii="宋体" w:eastAsia="宋体" w:hAnsi="宋体"/>
        </w:rPr>
      </w:pPr>
      <w:r w:rsidRPr="0079002F">
        <w:rPr>
          <w:rFonts w:ascii="宋体" w:eastAsia="宋体" w:hAnsi="宋体" w:hint="eastAsia"/>
        </w:rPr>
        <w:t>美</w:t>
      </w:r>
      <w:proofErr w:type="gramStart"/>
      <w:r w:rsidRPr="0079002F">
        <w:rPr>
          <w:rFonts w:ascii="宋体" w:eastAsia="宋体" w:hAnsi="宋体" w:hint="eastAsia"/>
        </w:rPr>
        <w:t>东时间</w:t>
      </w:r>
      <w:proofErr w:type="gramEnd"/>
      <w:r w:rsidRPr="0079002F">
        <w:rPr>
          <w:rFonts w:ascii="宋体" w:eastAsia="宋体" w:hAnsi="宋体"/>
        </w:rPr>
        <w:t>3月22日，美总统特朗普签署备忘录，基于美贸易代表办公室公布的对华301调查报告，指令有关部门对华采取限制措施。</w:t>
      </w:r>
    </w:p>
    <w:p w14:paraId="741C7BE9" w14:textId="77777777" w:rsidR="0079002F" w:rsidRPr="0079002F" w:rsidRDefault="0079002F" w:rsidP="0079002F">
      <w:pPr>
        <w:ind w:firstLineChars="200" w:firstLine="420"/>
        <w:rPr>
          <w:rFonts w:ascii="宋体" w:eastAsia="宋体" w:hAnsi="宋体" w:hint="eastAsia"/>
        </w:rPr>
      </w:pPr>
    </w:p>
    <w:p w14:paraId="40B78531" w14:textId="03CA8B77" w:rsidR="0079002F" w:rsidRDefault="0079002F" w:rsidP="0079002F">
      <w:pPr>
        <w:ind w:firstLineChars="200" w:firstLine="420"/>
        <w:rPr>
          <w:rFonts w:ascii="宋体" w:eastAsia="宋体" w:hAnsi="宋体"/>
        </w:rPr>
      </w:pPr>
      <w:r w:rsidRPr="0079002F">
        <w:rPr>
          <w:rFonts w:ascii="宋体" w:eastAsia="宋体" w:hAnsi="宋体" w:hint="eastAsia"/>
        </w:rPr>
        <w:t>美方无视中方加强知识产权保护的事实、无视世贸组织规则、无视广大业界的呼声，一意孤行，这是典型的单边主义和贸易保护主义，中方坚决反对。美方此举不利于中方利益，不利于美方利益，不利于全球利益，开了一个非常恶劣的先例。任何情况下，中方都不会坐视自身合法权益受到损害，我们已做好充分准备，坚决捍卫自身合法利益。</w:t>
      </w:r>
    </w:p>
    <w:p w14:paraId="0C55046A" w14:textId="77777777" w:rsidR="0079002F" w:rsidRPr="0079002F" w:rsidRDefault="0079002F" w:rsidP="0079002F">
      <w:pPr>
        <w:ind w:firstLineChars="200" w:firstLine="420"/>
        <w:rPr>
          <w:rFonts w:ascii="宋体" w:eastAsia="宋体" w:hAnsi="宋体" w:hint="eastAsia"/>
        </w:rPr>
      </w:pPr>
      <w:bookmarkStart w:id="0" w:name="_GoBack"/>
      <w:bookmarkEnd w:id="0"/>
    </w:p>
    <w:p w14:paraId="5027628E" w14:textId="5B7D8E67" w:rsidR="0079002F" w:rsidRPr="0079002F" w:rsidRDefault="0079002F" w:rsidP="0079002F">
      <w:pPr>
        <w:ind w:firstLineChars="200" w:firstLine="420"/>
        <w:rPr>
          <w:rFonts w:ascii="宋体" w:eastAsia="宋体" w:hAnsi="宋体" w:hint="eastAsia"/>
        </w:rPr>
      </w:pPr>
      <w:r w:rsidRPr="0079002F">
        <w:rPr>
          <w:rFonts w:ascii="宋体" w:eastAsia="宋体" w:hAnsi="宋体" w:hint="eastAsia"/>
        </w:rPr>
        <w:t>关于</w:t>
      </w:r>
      <w:r w:rsidRPr="0079002F">
        <w:rPr>
          <w:rFonts w:ascii="宋体" w:eastAsia="宋体" w:hAnsi="宋体"/>
        </w:rPr>
        <w:t>301调查，中方已经多次明确表明立场。中方不希望打贸易战，但绝不害怕贸易战，我们有信心、有能力应对任何挑战。希望美方悬崖勒马，慎重决策，不要把双边经贸关系拖入险境。</w:t>
      </w:r>
    </w:p>
    <w:sectPr w:rsidR="0079002F" w:rsidRPr="00790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4C"/>
    <w:rsid w:val="00024A4C"/>
    <w:rsid w:val="005C17AD"/>
    <w:rsid w:val="0079002F"/>
    <w:rsid w:val="00D35B73"/>
    <w:rsid w:val="00EC14C4"/>
    <w:rsid w:val="00E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7009"/>
  <w15:chartTrackingRefBased/>
  <w15:docId w15:val="{D2208FE5-DB3D-43AD-93BD-4FECD537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</dc:creator>
  <cp:keywords/>
  <dc:description/>
  <cp:lastModifiedBy>yysj</cp:lastModifiedBy>
  <cp:revision>2</cp:revision>
  <dcterms:created xsi:type="dcterms:W3CDTF">2018-04-02T07:12:00Z</dcterms:created>
  <dcterms:modified xsi:type="dcterms:W3CDTF">2018-04-02T07:13:00Z</dcterms:modified>
</cp:coreProperties>
</file>