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749C45" w14:textId="77777777" w:rsidR="00926635" w:rsidRPr="00926635" w:rsidRDefault="00926635" w:rsidP="00926635">
      <w:pPr>
        <w:jc w:val="center"/>
        <w:rPr>
          <w:rFonts w:ascii="Times New Roman" w:eastAsia="宋体" w:hAnsi="Times New Roman" w:cs="Times New Roman"/>
          <w:b/>
          <w:bCs/>
        </w:rPr>
      </w:pPr>
      <w:r w:rsidRPr="00926635">
        <w:rPr>
          <w:rFonts w:ascii="Times New Roman" w:eastAsia="宋体" w:hAnsi="Times New Roman" w:cs="Times New Roman"/>
          <w:b/>
          <w:bCs/>
        </w:rPr>
        <w:t>Notes on the Danger of Notebooks</w:t>
      </w:r>
    </w:p>
    <w:p w14:paraId="5A9C0C09" w14:textId="77777777" w:rsidR="00926635" w:rsidRPr="00926635" w:rsidRDefault="00926635" w:rsidP="00926635">
      <w:pPr>
        <w:rPr>
          <w:rFonts w:ascii="Times New Roman" w:eastAsia="宋体" w:hAnsi="Times New Roman" w:cs="Times New Roman"/>
        </w:rPr>
      </w:pPr>
    </w:p>
    <w:p w14:paraId="2F86909C" w14:textId="77777777" w:rsidR="00926635" w:rsidRPr="00926635" w:rsidRDefault="00926635" w:rsidP="00926635">
      <w:pPr>
        <w:jc w:val="center"/>
        <w:rPr>
          <w:rFonts w:ascii="Times New Roman" w:eastAsia="宋体" w:hAnsi="Times New Roman" w:cs="Times New Roman"/>
        </w:rPr>
      </w:pPr>
      <w:r w:rsidRPr="00926635">
        <w:rPr>
          <w:rFonts w:ascii="Times New Roman" w:eastAsia="宋体" w:hAnsi="Times New Roman" w:cs="Times New Roman"/>
        </w:rPr>
        <w:t xml:space="preserve">By </w:t>
      </w:r>
      <w:r w:rsidRPr="00926635">
        <w:rPr>
          <w:rFonts w:ascii="Times New Roman" w:eastAsia="宋体" w:hAnsi="Times New Roman" w:cs="Times New Roman"/>
          <w:i/>
          <w:iCs/>
        </w:rPr>
        <w:t>Kay Ryan</w:t>
      </w:r>
    </w:p>
    <w:p w14:paraId="58667442" w14:textId="77777777" w:rsidR="00926635" w:rsidRPr="00926635" w:rsidRDefault="00926635" w:rsidP="00926635">
      <w:pPr>
        <w:rPr>
          <w:rFonts w:ascii="Times New Roman" w:eastAsia="宋体" w:hAnsi="Times New Roman" w:cs="Times New Roman"/>
        </w:rPr>
      </w:pPr>
    </w:p>
    <w:p w14:paraId="78F6C574" w14:textId="64F4B991" w:rsidR="00926635" w:rsidRPr="00926635" w:rsidRDefault="00926635" w:rsidP="00926635">
      <w:pPr>
        <w:ind w:firstLineChars="200" w:firstLine="420"/>
        <w:rPr>
          <w:rFonts w:ascii="Times New Roman" w:eastAsia="宋体" w:hAnsi="Times New Roman" w:cs="Times New Roman"/>
        </w:rPr>
      </w:pPr>
      <w:r w:rsidRPr="00926635">
        <w:rPr>
          <w:rFonts w:ascii="Times New Roman" w:eastAsia="宋体" w:hAnsi="Times New Roman" w:cs="Times New Roman"/>
        </w:rPr>
        <w:t>【</w:t>
      </w:r>
      <w:r w:rsidRPr="00926635">
        <w:rPr>
          <w:rFonts w:ascii="Times New Roman" w:eastAsia="宋体" w:hAnsi="Times New Roman" w:cs="Times New Roman"/>
        </w:rPr>
        <w:t>1</w:t>
      </w:r>
      <w:r w:rsidRPr="00926635">
        <w:rPr>
          <w:rFonts w:ascii="Times New Roman" w:eastAsia="宋体" w:hAnsi="Times New Roman" w:cs="Times New Roman"/>
        </w:rPr>
        <w:t>】</w:t>
      </w:r>
      <w:r w:rsidRPr="00926635">
        <w:rPr>
          <w:rFonts w:ascii="Times New Roman" w:eastAsia="宋体" w:hAnsi="Times New Roman" w:cs="Times New Roman"/>
          <w:i/>
          <w:iCs/>
        </w:rPr>
        <w:t>Memory is only necessary for those who insist upon novelty</w:t>
      </w:r>
      <w:r w:rsidRPr="00926635">
        <w:rPr>
          <w:rFonts w:ascii="Times New Roman" w:eastAsia="宋体" w:hAnsi="Times New Roman" w:cs="Times New Roman"/>
        </w:rPr>
        <w:t>, I</w:t>
      </w:r>
      <w:r>
        <w:rPr>
          <w:rFonts w:ascii="Times New Roman" w:eastAsia="宋体" w:hAnsi="Times New Roman" w:cs="Times New Roman"/>
        </w:rPr>
        <w:t xml:space="preserve"> </w:t>
      </w:r>
      <w:r w:rsidRPr="00926635">
        <w:rPr>
          <w:rFonts w:ascii="Times New Roman" w:eastAsia="宋体" w:hAnsi="Times New Roman" w:cs="Times New Roman"/>
        </w:rPr>
        <w:t>wrote on a small piece of paper as a note to myself some weeks ago, beginning to think about the danger of notebooks. Now I don’t quite know</w:t>
      </w:r>
      <w:r>
        <w:rPr>
          <w:rFonts w:ascii="Times New Roman" w:eastAsia="宋体" w:hAnsi="Times New Roman" w:cs="Times New Roman"/>
        </w:rPr>
        <w:t xml:space="preserve"> </w:t>
      </w:r>
      <w:r w:rsidRPr="00926635">
        <w:rPr>
          <w:rFonts w:ascii="Times New Roman" w:eastAsia="宋体" w:hAnsi="Times New Roman" w:cs="Times New Roman"/>
        </w:rPr>
        <w:t>what I meant. By memory I probably meant notebooks, documents kept</w:t>
      </w:r>
      <w:r>
        <w:rPr>
          <w:rFonts w:ascii="Times New Roman" w:eastAsia="宋体" w:hAnsi="Times New Roman" w:cs="Times New Roman"/>
        </w:rPr>
        <w:t xml:space="preserve"> </w:t>
      </w:r>
      <w:r w:rsidRPr="00926635">
        <w:rPr>
          <w:rFonts w:ascii="Times New Roman" w:eastAsia="宋体" w:hAnsi="Times New Roman" w:cs="Times New Roman"/>
        </w:rPr>
        <w:t>in order to hold onto thoughts and experiences, documents intended to</w:t>
      </w:r>
      <w:r>
        <w:rPr>
          <w:rFonts w:ascii="Times New Roman" w:eastAsia="宋体" w:hAnsi="Times New Roman" w:cs="Times New Roman"/>
        </w:rPr>
        <w:t xml:space="preserve"> </w:t>
      </w:r>
      <w:r w:rsidRPr="00926635">
        <w:rPr>
          <w:rFonts w:ascii="Times New Roman" w:eastAsia="宋体" w:hAnsi="Times New Roman" w:cs="Times New Roman"/>
        </w:rPr>
        <w:t xml:space="preserve">create an </w:t>
      </w:r>
      <w:proofErr w:type="spellStart"/>
      <w:r w:rsidRPr="00926635">
        <w:rPr>
          <w:rFonts w:ascii="Times New Roman" w:eastAsia="宋体" w:hAnsi="Times New Roman" w:cs="Times New Roman"/>
        </w:rPr>
        <w:t>exomemory</w:t>
      </w:r>
      <w:proofErr w:type="spellEnd"/>
      <w:r w:rsidRPr="00926635">
        <w:rPr>
          <w:rFonts w:ascii="Times New Roman" w:eastAsia="宋体" w:hAnsi="Times New Roman" w:cs="Times New Roman"/>
        </w:rPr>
        <w:t xml:space="preserve"> like an exoskeleton—notebooks as a shell to protect</w:t>
      </w:r>
      <w:r>
        <w:rPr>
          <w:rFonts w:ascii="Times New Roman" w:eastAsia="宋体" w:hAnsi="Times New Roman" w:cs="Times New Roman"/>
        </w:rPr>
        <w:t xml:space="preserve"> </w:t>
      </w:r>
      <w:r w:rsidRPr="00926635">
        <w:rPr>
          <w:rFonts w:ascii="Times New Roman" w:eastAsia="宋体" w:hAnsi="Times New Roman" w:cs="Times New Roman"/>
        </w:rPr>
        <w:t>us from loss. I no longer know exactly what I meant by my epigram</w:t>
      </w:r>
      <w:r>
        <w:rPr>
          <w:rFonts w:ascii="Times New Roman" w:eastAsia="宋体" w:hAnsi="Times New Roman" w:cs="Times New Roman"/>
        </w:rPr>
        <w:t xml:space="preserve"> </w:t>
      </w:r>
      <w:proofErr w:type="gramStart"/>
      <w:r w:rsidRPr="00926635">
        <w:rPr>
          <w:rFonts w:ascii="Times New Roman" w:eastAsia="宋体" w:hAnsi="Times New Roman" w:cs="Times New Roman"/>
        </w:rPr>
        <w:t>at the moment</w:t>
      </w:r>
      <w:proofErr w:type="gramEnd"/>
      <w:r w:rsidRPr="00926635">
        <w:rPr>
          <w:rFonts w:ascii="Times New Roman" w:eastAsia="宋体" w:hAnsi="Times New Roman" w:cs="Times New Roman"/>
        </w:rPr>
        <w:t xml:space="preserve"> I was writing it to my future self; I have lost it in spite</w:t>
      </w:r>
      <w:r>
        <w:rPr>
          <w:rFonts w:ascii="Times New Roman" w:eastAsia="宋体" w:hAnsi="Times New Roman" w:cs="Times New Roman"/>
        </w:rPr>
        <w:t xml:space="preserve"> </w:t>
      </w:r>
      <w:r w:rsidRPr="00926635">
        <w:rPr>
          <w:rFonts w:ascii="Times New Roman" w:eastAsia="宋体" w:hAnsi="Times New Roman" w:cs="Times New Roman"/>
        </w:rPr>
        <w:t>of itself. I imagine that it was an intense and provocative idea at the</w:t>
      </w:r>
      <w:r>
        <w:rPr>
          <w:rFonts w:ascii="Times New Roman" w:eastAsia="宋体" w:hAnsi="Times New Roman" w:cs="Times New Roman"/>
        </w:rPr>
        <w:t xml:space="preserve"> </w:t>
      </w:r>
      <w:r w:rsidRPr="00926635">
        <w:rPr>
          <w:rFonts w:ascii="Times New Roman" w:eastAsia="宋体" w:hAnsi="Times New Roman" w:cs="Times New Roman"/>
        </w:rPr>
        <w:t xml:space="preserve">time, welding many loose stars into a single constellation. </w:t>
      </w:r>
      <w:proofErr w:type="gramStart"/>
      <w:r w:rsidRPr="00926635">
        <w:rPr>
          <w:rFonts w:ascii="Times New Roman" w:eastAsia="宋体" w:hAnsi="Times New Roman" w:cs="Times New Roman"/>
        </w:rPr>
        <w:t>Otherwise</w:t>
      </w:r>
      <w:proofErr w:type="gramEnd"/>
      <w:r w:rsidRPr="00926635">
        <w:rPr>
          <w:rFonts w:ascii="Times New Roman" w:eastAsia="宋体" w:hAnsi="Times New Roman" w:cs="Times New Roman"/>
        </w:rPr>
        <w:t xml:space="preserve"> I</w:t>
      </w:r>
      <w:r>
        <w:rPr>
          <w:rFonts w:ascii="Times New Roman" w:eastAsia="宋体" w:hAnsi="Times New Roman" w:cs="Times New Roman"/>
        </w:rPr>
        <w:t xml:space="preserve"> </w:t>
      </w:r>
      <w:r w:rsidRPr="00926635">
        <w:rPr>
          <w:rFonts w:ascii="Times New Roman" w:eastAsia="宋体" w:hAnsi="Times New Roman" w:cs="Times New Roman"/>
        </w:rPr>
        <w:t xml:space="preserve">wouldn’t have jotted it down. </w:t>
      </w:r>
      <w:proofErr w:type="gramStart"/>
      <w:r w:rsidRPr="00926635">
        <w:rPr>
          <w:rFonts w:ascii="Times New Roman" w:eastAsia="宋体" w:hAnsi="Times New Roman" w:cs="Times New Roman"/>
        </w:rPr>
        <w:t>Also</w:t>
      </w:r>
      <w:proofErr w:type="gramEnd"/>
      <w:r w:rsidRPr="00926635">
        <w:rPr>
          <w:rFonts w:ascii="Times New Roman" w:eastAsia="宋体" w:hAnsi="Times New Roman" w:cs="Times New Roman"/>
        </w:rPr>
        <w:t xml:space="preserve"> I must have believed I would know</w:t>
      </w:r>
      <w:r>
        <w:rPr>
          <w:rFonts w:ascii="Times New Roman" w:eastAsia="宋体" w:hAnsi="Times New Roman" w:cs="Times New Roman"/>
        </w:rPr>
        <w:t xml:space="preserve"> </w:t>
      </w:r>
      <w:r w:rsidRPr="00926635">
        <w:rPr>
          <w:rFonts w:ascii="Times New Roman" w:eastAsia="宋体" w:hAnsi="Times New Roman" w:cs="Times New Roman"/>
        </w:rPr>
        <w:t>what I meant later. This is an interesting idea: Notes such as mine are</w:t>
      </w:r>
      <w:r>
        <w:rPr>
          <w:rFonts w:ascii="Times New Roman" w:eastAsia="宋体" w:hAnsi="Times New Roman" w:cs="Times New Roman"/>
        </w:rPr>
        <w:t xml:space="preserve"> </w:t>
      </w:r>
      <w:proofErr w:type="gramStart"/>
      <w:r w:rsidRPr="00926635">
        <w:rPr>
          <w:rFonts w:ascii="Times New Roman" w:eastAsia="宋体" w:hAnsi="Times New Roman" w:cs="Times New Roman"/>
        </w:rPr>
        <w:t>actually promissory</w:t>
      </w:r>
      <w:proofErr w:type="gramEnd"/>
      <w:r w:rsidRPr="00926635">
        <w:rPr>
          <w:rFonts w:ascii="Times New Roman" w:eastAsia="宋体" w:hAnsi="Times New Roman" w:cs="Times New Roman"/>
        </w:rPr>
        <w:t xml:space="preserve"> notes—when I write them to myself, I can enjoy the</w:t>
      </w:r>
      <w:r>
        <w:rPr>
          <w:rFonts w:ascii="Times New Roman" w:eastAsia="宋体" w:hAnsi="Times New Roman" w:cs="Times New Roman"/>
        </w:rPr>
        <w:t xml:space="preserve"> </w:t>
      </w:r>
      <w:r w:rsidRPr="00926635">
        <w:rPr>
          <w:rFonts w:ascii="Times New Roman" w:eastAsia="宋体" w:hAnsi="Times New Roman" w:cs="Times New Roman"/>
        </w:rPr>
        <w:t>feeling that I have something wonderful to express, but I don’t have to</w:t>
      </w:r>
      <w:r>
        <w:rPr>
          <w:rFonts w:ascii="Times New Roman" w:eastAsia="宋体" w:hAnsi="Times New Roman" w:cs="Times New Roman"/>
        </w:rPr>
        <w:t xml:space="preserve"> </w:t>
      </w:r>
      <w:r w:rsidRPr="00926635">
        <w:rPr>
          <w:rFonts w:ascii="Times New Roman" w:eastAsia="宋体" w:hAnsi="Times New Roman" w:cs="Times New Roman"/>
        </w:rPr>
        <w:t>spell it out yet. The balloon payment lies far off in the future. This is a nice thing about notes, this promising feeling they give us with no work.</w:t>
      </w:r>
    </w:p>
    <w:p w14:paraId="2E01F36B" w14:textId="77777777" w:rsidR="00926635" w:rsidRPr="00926635" w:rsidRDefault="00926635" w:rsidP="00926635">
      <w:pPr>
        <w:ind w:firstLineChars="200" w:firstLine="420"/>
        <w:rPr>
          <w:rFonts w:ascii="Times New Roman" w:eastAsia="宋体" w:hAnsi="Times New Roman" w:cs="Times New Roman"/>
        </w:rPr>
      </w:pPr>
    </w:p>
    <w:p w14:paraId="4940F88C" w14:textId="6FD2B350" w:rsidR="00926635" w:rsidRDefault="00926635" w:rsidP="00926635">
      <w:pPr>
        <w:ind w:firstLineChars="200" w:firstLine="420"/>
        <w:rPr>
          <w:rFonts w:ascii="Times New Roman" w:eastAsia="宋体" w:hAnsi="Times New Roman" w:cs="Times New Roman"/>
        </w:rPr>
      </w:pPr>
      <w:r w:rsidRPr="00926635">
        <w:rPr>
          <w:rFonts w:ascii="Times New Roman" w:eastAsia="宋体" w:hAnsi="Times New Roman" w:cs="Times New Roman"/>
        </w:rPr>
        <w:t>【</w:t>
      </w:r>
      <w:r w:rsidRPr="00926635">
        <w:rPr>
          <w:rFonts w:ascii="Times New Roman" w:eastAsia="宋体" w:hAnsi="Times New Roman" w:cs="Times New Roman"/>
        </w:rPr>
        <w:t>2</w:t>
      </w:r>
      <w:r w:rsidRPr="00926635">
        <w:rPr>
          <w:rFonts w:ascii="Times New Roman" w:eastAsia="宋体" w:hAnsi="Times New Roman" w:cs="Times New Roman"/>
        </w:rPr>
        <w:t>】</w:t>
      </w:r>
      <w:r w:rsidRPr="00926635">
        <w:rPr>
          <w:rFonts w:ascii="Times New Roman" w:eastAsia="宋体" w:hAnsi="Times New Roman" w:cs="Times New Roman"/>
        </w:rPr>
        <w:t>But for the purposes of stimulating or focusing thoughts, anything</w:t>
      </w:r>
      <w:r>
        <w:rPr>
          <w:rFonts w:ascii="Times New Roman" w:eastAsia="宋体" w:hAnsi="Times New Roman" w:cs="Times New Roman"/>
        </w:rPr>
        <w:t xml:space="preserve"> </w:t>
      </w:r>
      <w:r w:rsidRPr="00926635">
        <w:rPr>
          <w:rFonts w:ascii="Times New Roman" w:eastAsia="宋体" w:hAnsi="Times New Roman" w:cs="Times New Roman"/>
        </w:rPr>
        <w:t>else works just as well as a note. All you really need is a little nick to the brain. Everyone has experienced this: When you are hungry, everything</w:t>
      </w:r>
      <w:r>
        <w:rPr>
          <w:rFonts w:ascii="Times New Roman" w:eastAsia="宋体" w:hAnsi="Times New Roman" w:cs="Times New Roman"/>
        </w:rPr>
        <w:t xml:space="preserve"> </w:t>
      </w:r>
      <w:r w:rsidRPr="00926635">
        <w:rPr>
          <w:rFonts w:ascii="Times New Roman" w:eastAsia="宋体" w:hAnsi="Times New Roman" w:cs="Times New Roman"/>
        </w:rPr>
        <w:t>starts smelling good; when you have an idea, everything collaborates. In</w:t>
      </w:r>
      <w:r>
        <w:rPr>
          <w:rFonts w:ascii="Times New Roman" w:eastAsia="宋体" w:hAnsi="Times New Roman" w:cs="Times New Roman"/>
        </w:rPr>
        <w:t xml:space="preserve"> </w:t>
      </w:r>
      <w:r w:rsidRPr="00926635">
        <w:rPr>
          <w:rFonts w:ascii="Times New Roman" w:eastAsia="宋体" w:hAnsi="Times New Roman" w:cs="Times New Roman"/>
        </w:rPr>
        <w:t xml:space="preserve">short, notes are no more </w:t>
      </w:r>
      <w:r w:rsidRPr="00926635">
        <w:rPr>
          <w:rFonts w:ascii="Times New Roman" w:eastAsia="宋体" w:hAnsi="Times New Roman" w:cs="Times New Roman"/>
          <w:i/>
          <w:iCs/>
        </w:rPr>
        <w:t>useful</w:t>
      </w:r>
      <w:r w:rsidRPr="00926635">
        <w:rPr>
          <w:rFonts w:ascii="Times New Roman" w:eastAsia="宋体" w:hAnsi="Times New Roman" w:cs="Times New Roman"/>
        </w:rPr>
        <w:t xml:space="preserve"> than the words on a matchbook—to the</w:t>
      </w:r>
      <w:r>
        <w:rPr>
          <w:rFonts w:ascii="Times New Roman" w:eastAsia="宋体" w:hAnsi="Times New Roman" w:cs="Times New Roman"/>
        </w:rPr>
        <w:t xml:space="preserve"> </w:t>
      </w:r>
      <w:r w:rsidRPr="00926635">
        <w:rPr>
          <w:rFonts w:ascii="Times New Roman" w:eastAsia="宋体" w:hAnsi="Times New Roman" w:cs="Times New Roman"/>
        </w:rPr>
        <w:t>prepared mind. Because thinking wants only the tiniest bit of novelty, the</w:t>
      </w:r>
      <w:r>
        <w:rPr>
          <w:rFonts w:ascii="Times New Roman" w:eastAsia="宋体" w:hAnsi="Times New Roman" w:cs="Times New Roman"/>
        </w:rPr>
        <w:t xml:space="preserve"> </w:t>
      </w:r>
      <w:r w:rsidRPr="00926635">
        <w:rPr>
          <w:rFonts w:ascii="Times New Roman" w:eastAsia="宋体" w:hAnsi="Times New Roman" w:cs="Times New Roman"/>
        </w:rPr>
        <w:t>tiniest little bit of new per old. Our novelty-obsessed culture disturbs the new-to-old ratio in our minds and therefore makes it almost impossible to think. It is because people are so in the grip of this novelty that they feel the desperate need to keep notebooks against loss; they are convinced they have so much to lose. If people were doing the same thing over and over, rocked in the meditative arms of repetition, they could have some real fun.</w:t>
      </w:r>
      <w:r>
        <w:rPr>
          <w:rFonts w:ascii="Times New Roman" w:eastAsia="宋体" w:hAnsi="Times New Roman" w:cs="Times New Roman"/>
        </w:rPr>
        <w:t xml:space="preserve"> </w:t>
      </w:r>
    </w:p>
    <w:p w14:paraId="3315E08B" w14:textId="77777777" w:rsidR="00926635" w:rsidRPr="00926635" w:rsidRDefault="00926635" w:rsidP="00926635">
      <w:pPr>
        <w:ind w:firstLineChars="200" w:firstLine="420"/>
        <w:rPr>
          <w:rFonts w:ascii="Times New Roman" w:eastAsia="宋体" w:hAnsi="Times New Roman" w:cs="Times New Roman"/>
        </w:rPr>
      </w:pPr>
    </w:p>
    <w:p w14:paraId="00323320" w14:textId="56D83072" w:rsidR="00926635" w:rsidRPr="00926635" w:rsidRDefault="00926635" w:rsidP="00926635">
      <w:pPr>
        <w:ind w:firstLineChars="200" w:firstLine="420"/>
        <w:rPr>
          <w:rFonts w:ascii="Times New Roman" w:eastAsia="宋体" w:hAnsi="Times New Roman" w:cs="Times New Roman"/>
        </w:rPr>
      </w:pPr>
      <w:r w:rsidRPr="00926635">
        <w:rPr>
          <w:rFonts w:ascii="Times New Roman" w:eastAsia="宋体" w:hAnsi="Times New Roman" w:cs="Times New Roman"/>
        </w:rPr>
        <w:t>【</w:t>
      </w:r>
      <w:r w:rsidRPr="00926635">
        <w:rPr>
          <w:rFonts w:ascii="Times New Roman" w:eastAsia="宋体" w:hAnsi="Times New Roman" w:cs="Times New Roman"/>
        </w:rPr>
        <w:t>3</w:t>
      </w:r>
      <w:r w:rsidRPr="00926635">
        <w:rPr>
          <w:rFonts w:ascii="Times New Roman" w:eastAsia="宋体" w:hAnsi="Times New Roman" w:cs="Times New Roman"/>
        </w:rPr>
        <w:t>】</w:t>
      </w:r>
      <w:r w:rsidRPr="00926635">
        <w:rPr>
          <w:rFonts w:ascii="Times New Roman" w:eastAsia="宋体" w:hAnsi="Times New Roman" w:cs="Times New Roman"/>
        </w:rPr>
        <w:t>Real fun reminds me of the fun-loving British poet Stevie Smith,</w:t>
      </w:r>
      <w:r>
        <w:rPr>
          <w:rFonts w:ascii="Times New Roman" w:eastAsia="宋体" w:hAnsi="Times New Roman" w:cs="Times New Roman"/>
        </w:rPr>
        <w:t xml:space="preserve"> </w:t>
      </w:r>
      <w:r w:rsidRPr="00926635">
        <w:rPr>
          <w:rFonts w:ascii="Times New Roman" w:eastAsia="宋体" w:hAnsi="Times New Roman" w:cs="Times New Roman"/>
        </w:rPr>
        <w:t>who celebrated the novelty-free life. Well, not quite novelty-free; it is a great pleasure to say no (“</w:t>
      </w:r>
      <w:r w:rsidRPr="00926635">
        <w:rPr>
          <w:rFonts w:ascii="Times New Roman" w:eastAsia="宋体" w:hAnsi="Times New Roman" w:cs="Times New Roman"/>
          <w:i/>
          <w:iCs/>
        </w:rPr>
        <w:t xml:space="preserve">Le Plaisir </w:t>
      </w:r>
      <w:proofErr w:type="spellStart"/>
      <w:r w:rsidRPr="00926635">
        <w:rPr>
          <w:rFonts w:ascii="Times New Roman" w:eastAsia="宋体" w:hAnsi="Times New Roman" w:cs="Times New Roman"/>
          <w:i/>
          <w:iCs/>
        </w:rPr>
        <w:t>aristocratique</w:t>
      </w:r>
      <w:proofErr w:type="spellEnd"/>
      <w:r w:rsidRPr="00926635">
        <w:rPr>
          <w:rFonts w:ascii="Times New Roman" w:eastAsia="宋体" w:hAnsi="Times New Roman" w:cs="Times New Roman"/>
          <w:i/>
          <w:iCs/>
        </w:rPr>
        <w:t xml:space="preserve"> de </w:t>
      </w:r>
      <w:proofErr w:type="spellStart"/>
      <w:r w:rsidRPr="00926635">
        <w:rPr>
          <w:rFonts w:ascii="Times New Roman" w:eastAsia="宋体" w:hAnsi="Times New Roman" w:cs="Times New Roman"/>
          <w:i/>
          <w:iCs/>
        </w:rPr>
        <w:t>déplaire</w:t>
      </w:r>
      <w:proofErr w:type="spellEnd"/>
      <w:r w:rsidRPr="00926635">
        <w:rPr>
          <w:rFonts w:ascii="Times New Roman" w:eastAsia="宋体" w:hAnsi="Times New Roman" w:cs="Times New Roman"/>
        </w:rPr>
        <w:t xml:space="preserve">”) though you must also occasionally say yes, “or you will turn into an </w:t>
      </w:r>
      <w:proofErr w:type="spellStart"/>
      <w:r w:rsidRPr="00926635">
        <w:rPr>
          <w:rFonts w:ascii="Times New Roman" w:eastAsia="宋体" w:hAnsi="Times New Roman" w:cs="Times New Roman"/>
        </w:rPr>
        <w:t>Oblomov</w:t>
      </w:r>
      <w:proofErr w:type="spellEnd"/>
      <w:r w:rsidRPr="00926635">
        <w:rPr>
          <w:rFonts w:ascii="Times New Roman" w:eastAsia="宋体" w:hAnsi="Times New Roman" w:cs="Times New Roman"/>
        </w:rPr>
        <w:t xml:space="preserve">. He stayed in bed all day and was robbed by his servants. There was little enjoyment there.” A great celebrator of the “regular habits” which “sweeten simplicity,” she says, “In the middle of every morning I leave the kitchen and have a glass of sherry with Aunt. I can only say that </w:t>
      </w:r>
      <w:r w:rsidRPr="00926635">
        <w:rPr>
          <w:rFonts w:ascii="Times New Roman" w:eastAsia="宋体" w:hAnsi="Times New Roman" w:cs="Times New Roman"/>
          <w:i/>
          <w:iCs/>
        </w:rPr>
        <w:t>this is glorious</w:t>
      </w:r>
      <w:r w:rsidRPr="00926635">
        <w:rPr>
          <w:rFonts w:ascii="Times New Roman" w:eastAsia="宋体" w:hAnsi="Times New Roman" w:cs="Times New Roman"/>
        </w:rPr>
        <w:t xml:space="preserve">.” And because of her life of regular habits, the rare interruption is almost hallucinogenic. She reports seeing </w:t>
      </w:r>
      <w:r w:rsidRPr="00926635">
        <w:rPr>
          <w:rFonts w:ascii="Times New Roman" w:eastAsia="宋体" w:hAnsi="Times New Roman" w:cs="Times New Roman"/>
          <w:i/>
          <w:iCs/>
        </w:rPr>
        <w:t>The Trojan Women</w:t>
      </w:r>
      <w:r w:rsidRPr="00926635">
        <w:rPr>
          <w:rFonts w:ascii="Times New Roman" w:eastAsia="宋体" w:hAnsi="Times New Roman" w:cs="Times New Roman"/>
        </w:rPr>
        <w:t xml:space="preserve"> on a friend’s television. She is nearly undone with amusement at the hash it makes of Euripides: “What an earthshaking joke this is. Yet, if my life was not simple, if I looked at television all the time, I might have missed it.”</w:t>
      </w:r>
    </w:p>
    <w:p w14:paraId="20DFFAF0" w14:textId="77777777" w:rsidR="00926635" w:rsidRPr="00926635" w:rsidRDefault="00926635" w:rsidP="00926635">
      <w:pPr>
        <w:ind w:firstLineChars="200" w:firstLine="420"/>
        <w:rPr>
          <w:rFonts w:ascii="Times New Roman" w:eastAsia="宋体" w:hAnsi="Times New Roman" w:cs="Times New Roman"/>
        </w:rPr>
      </w:pPr>
    </w:p>
    <w:p w14:paraId="6AA4F5F7" w14:textId="03C31996" w:rsidR="00926635" w:rsidRPr="00926635" w:rsidRDefault="00926635" w:rsidP="00926635">
      <w:pPr>
        <w:ind w:firstLineChars="200" w:firstLine="420"/>
        <w:rPr>
          <w:rFonts w:ascii="Times New Roman" w:eastAsia="宋体" w:hAnsi="Times New Roman" w:cs="Times New Roman"/>
        </w:rPr>
      </w:pPr>
      <w:r w:rsidRPr="00926635">
        <w:rPr>
          <w:rFonts w:ascii="Times New Roman" w:eastAsia="宋体" w:hAnsi="Times New Roman" w:cs="Times New Roman"/>
        </w:rPr>
        <w:t>【</w:t>
      </w:r>
      <w:r w:rsidRPr="00926635">
        <w:rPr>
          <w:rFonts w:ascii="Times New Roman" w:eastAsia="宋体" w:hAnsi="Times New Roman" w:cs="Times New Roman"/>
        </w:rPr>
        <w:t>4</w:t>
      </w:r>
      <w:r w:rsidRPr="00926635">
        <w:rPr>
          <w:rFonts w:ascii="Times New Roman" w:eastAsia="宋体" w:hAnsi="Times New Roman" w:cs="Times New Roman"/>
        </w:rPr>
        <w:t>】</w:t>
      </w:r>
      <w:r w:rsidRPr="00926635">
        <w:rPr>
          <w:rFonts w:ascii="Times New Roman" w:eastAsia="宋体" w:hAnsi="Times New Roman" w:cs="Times New Roman"/>
        </w:rPr>
        <w:t>Memory as a job, as a notebook to be kept, is only necessary for</w:t>
      </w:r>
      <w:r>
        <w:rPr>
          <w:rFonts w:ascii="Times New Roman" w:eastAsia="宋体" w:hAnsi="Times New Roman" w:cs="Times New Roman"/>
        </w:rPr>
        <w:t xml:space="preserve"> </w:t>
      </w:r>
      <w:r w:rsidRPr="00926635">
        <w:rPr>
          <w:rFonts w:ascii="Times New Roman" w:eastAsia="宋体" w:hAnsi="Times New Roman" w:cs="Times New Roman"/>
        </w:rPr>
        <w:t xml:space="preserve">those who insist upon novelty. If you delight in habit as Stevie Smith did, if it is your pleasure to do things in the same way without inviting change, you don’t have to write much down. And when things do change, as they will even without invitation, then you will really notice the change. Your memory will be deep, quiet, undifferentiated as a pool. Change will enter and twist like a drop of ink, the tiniest bit of new </w:t>
      </w:r>
      <w:r w:rsidRPr="00926635">
        <w:rPr>
          <w:rFonts w:ascii="Times New Roman" w:eastAsia="宋体" w:hAnsi="Times New Roman" w:cs="Times New Roman"/>
        </w:rPr>
        <w:lastRenderedPageBreak/>
        <w:t>per old.</w:t>
      </w:r>
    </w:p>
    <w:p w14:paraId="557CE310" w14:textId="77777777" w:rsidR="00926635" w:rsidRPr="00926635" w:rsidRDefault="00926635" w:rsidP="00926635">
      <w:pPr>
        <w:rPr>
          <w:rFonts w:ascii="Times New Roman" w:eastAsia="宋体" w:hAnsi="Times New Roman" w:cs="Times New Roman"/>
        </w:rPr>
      </w:pPr>
    </w:p>
    <w:p w14:paraId="59415BF0" w14:textId="331FD0F4" w:rsidR="009724C9" w:rsidRPr="00926635" w:rsidRDefault="00926635" w:rsidP="00926635">
      <w:pPr>
        <w:jc w:val="right"/>
        <w:rPr>
          <w:rFonts w:ascii="Times New Roman" w:eastAsia="宋体" w:hAnsi="Times New Roman" w:cs="Times New Roman"/>
        </w:rPr>
      </w:pPr>
      <w:r w:rsidRPr="00926635">
        <w:rPr>
          <w:rFonts w:ascii="Times New Roman" w:eastAsia="宋体" w:hAnsi="Times New Roman" w:cs="Times New Roman"/>
        </w:rPr>
        <w:t>（</w:t>
      </w:r>
      <w:r w:rsidRPr="00926635">
        <w:rPr>
          <w:rFonts w:ascii="Times New Roman" w:eastAsia="宋体" w:hAnsi="Times New Roman" w:cs="Times New Roman"/>
        </w:rPr>
        <w:t xml:space="preserve">Excerpted from </w:t>
      </w:r>
      <w:r w:rsidRPr="00926635">
        <w:rPr>
          <w:rFonts w:ascii="Times New Roman" w:eastAsia="宋体" w:hAnsi="Times New Roman" w:cs="Times New Roman"/>
          <w:i/>
          <w:iCs/>
        </w:rPr>
        <w:t>Synthesizing Gravity: Selected Prose</w:t>
      </w:r>
      <w:r w:rsidRPr="00926635">
        <w:rPr>
          <w:rFonts w:ascii="Times New Roman" w:eastAsia="宋体" w:hAnsi="Times New Roman" w:cs="Times New Roman"/>
        </w:rPr>
        <w:t>, by Kay Ryan, Grove Press, 2020</w:t>
      </w:r>
      <w:r w:rsidRPr="00926635">
        <w:rPr>
          <w:rFonts w:ascii="Times New Roman" w:eastAsia="宋体" w:hAnsi="Times New Roman" w:cs="Times New Roman"/>
        </w:rPr>
        <w:t>）</w:t>
      </w:r>
    </w:p>
    <w:sectPr w:rsidR="009724C9" w:rsidRPr="009266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A9FEF" w14:textId="77777777" w:rsidR="00D01DFA" w:rsidRDefault="00D01DFA" w:rsidP="00926635">
      <w:r>
        <w:separator/>
      </w:r>
    </w:p>
  </w:endnote>
  <w:endnote w:type="continuationSeparator" w:id="0">
    <w:p w14:paraId="24F081F9" w14:textId="77777777" w:rsidR="00D01DFA" w:rsidRDefault="00D01DFA" w:rsidP="00926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4DAD6" w14:textId="77777777" w:rsidR="00D01DFA" w:rsidRDefault="00D01DFA" w:rsidP="00926635">
      <w:r>
        <w:separator/>
      </w:r>
    </w:p>
  </w:footnote>
  <w:footnote w:type="continuationSeparator" w:id="0">
    <w:p w14:paraId="2540FC74" w14:textId="77777777" w:rsidR="00D01DFA" w:rsidRDefault="00D01DFA" w:rsidP="009266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414"/>
    <w:rsid w:val="00707414"/>
    <w:rsid w:val="00926635"/>
    <w:rsid w:val="009724C9"/>
    <w:rsid w:val="00D01D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6029F"/>
  <w15:chartTrackingRefBased/>
  <w15:docId w15:val="{A5CC680A-7F74-4B59-AB10-5145F8371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663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26635"/>
    <w:rPr>
      <w:sz w:val="18"/>
      <w:szCs w:val="18"/>
    </w:rPr>
  </w:style>
  <w:style w:type="paragraph" w:styleId="a5">
    <w:name w:val="footer"/>
    <w:basedOn w:val="a"/>
    <w:link w:val="a6"/>
    <w:uiPriority w:val="99"/>
    <w:unhideWhenUsed/>
    <w:rsid w:val="00926635"/>
    <w:pPr>
      <w:tabs>
        <w:tab w:val="center" w:pos="4153"/>
        <w:tab w:val="right" w:pos="8306"/>
      </w:tabs>
      <w:snapToGrid w:val="0"/>
      <w:jc w:val="left"/>
    </w:pPr>
    <w:rPr>
      <w:sz w:val="18"/>
      <w:szCs w:val="18"/>
    </w:rPr>
  </w:style>
  <w:style w:type="character" w:customStyle="1" w:styleId="a6">
    <w:name w:val="页脚 字符"/>
    <w:basedOn w:val="a0"/>
    <w:link w:val="a5"/>
    <w:uiPriority w:val="99"/>
    <w:rsid w:val="009266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yysj07</dc:creator>
  <cp:keywords/>
  <dc:description/>
  <cp:lastModifiedBy>yysj07</cp:lastModifiedBy>
  <cp:revision>2</cp:revision>
  <dcterms:created xsi:type="dcterms:W3CDTF">2023-04-19T03:11:00Z</dcterms:created>
  <dcterms:modified xsi:type="dcterms:W3CDTF">2023-04-19T03:16:00Z</dcterms:modified>
</cp:coreProperties>
</file>